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ahpm6gwpr9h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obzedfs90wt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bookmarkStart w:colFirst="0" w:colLast="0" w:name="_a3pjqlbc2oc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/>
      </w:pPr>
      <w:bookmarkStart w:colFirst="0" w:colLast="0" w:name="_rpp78orfk63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rPr/>
      </w:pPr>
      <w:bookmarkStart w:colFirst="0" w:colLast="0" w:name="_whv17ovnt3e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rPr/>
      </w:pPr>
      <w:bookmarkStart w:colFirst="0" w:colLast="0" w:name="_mhhb0hf59w8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rPr/>
      </w:pPr>
      <w:bookmarkStart w:colFirst="0" w:colLast="0" w:name="_ns8nk647csd0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rPr/>
      </w:pPr>
      <w:bookmarkStart w:colFirst="0" w:colLast="0" w:name="_5bjjolhq54m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rPr/>
      </w:pPr>
      <w:bookmarkStart w:colFirst="0" w:colLast="0" w:name="_foeulf4oau2f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rPr/>
      </w:pPr>
      <w:bookmarkStart w:colFirst="0" w:colLast="0" w:name="_4z5zg6ej1cfp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rPr/>
      </w:pPr>
      <w:bookmarkStart w:colFirst="0" w:colLast="0" w:name="_gi2kg0r1iy1w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rPr/>
      </w:pPr>
      <w:bookmarkStart w:colFirst="0" w:colLast="0" w:name="_o79fkbwk6guh" w:id="11"/>
      <w:bookmarkEnd w:id="11"/>
      <w:r w:rsidDel="00000000" w:rsidR="00000000" w:rsidRPr="00000000">
        <w:rPr>
          <w:rtl w:val="0"/>
        </w:rPr>
        <w:t xml:space="preserve">if i am a fish in the river, </w:t>
      </w:r>
    </w:p>
    <w:p w:rsidR="00000000" w:rsidDel="00000000" w:rsidP="00000000" w:rsidRDefault="00000000" w:rsidRPr="00000000" w14:paraId="0000000D">
      <w:pPr>
        <w:pStyle w:val="Title"/>
        <w:rPr>
          <w:rFonts w:ascii="Lekton" w:cs="Lekton" w:eastAsia="Lekton" w:hAnsi="Lekton"/>
          <w:sz w:val="28"/>
          <w:szCs w:val="28"/>
        </w:rPr>
      </w:pPr>
      <w:bookmarkStart w:colFirst="0" w:colLast="0" w:name="_jm6umqqzqzdx" w:id="12"/>
      <w:bookmarkEnd w:id="12"/>
      <w:r w:rsidDel="00000000" w:rsidR="00000000" w:rsidRPr="00000000">
        <w:rPr>
          <w:rtl w:val="0"/>
        </w:rPr>
        <w:t xml:space="preserve">may my soft gray flesh be an offering to you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Lekton" w:cs="Lekton" w:eastAsia="Lekton" w:hAnsi="Lekto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Subtitle"/>
        <w:rPr/>
      </w:pPr>
      <w:bookmarkStart w:colFirst="0" w:colLast="0" w:name="_m5treojcq4rq" w:id="13"/>
      <w:bookmarkEnd w:id="13"/>
      <w:r w:rsidDel="00000000" w:rsidR="00000000" w:rsidRPr="00000000">
        <w:rPr>
          <w:rtl w:val="0"/>
        </w:rPr>
        <w:t xml:space="preserve">by Sequoia Snogren-McGinnis for </w:t>
      </w:r>
      <w:r w:rsidDel="00000000" w:rsidR="00000000" w:rsidRPr="00000000">
        <w:rPr>
          <w:i w:val="1"/>
          <w:iCs w:val="1"/>
          <w:rtl w:val="0"/>
        </w:rPr>
        <w:t xml:space="preserve">Intimate Ecologies</w:t>
      </w:r>
      <w:r w:rsidDel="00000000" w:rsidR="00000000" w:rsidRPr="00000000">
        <w:rPr>
          <w:rtl w:val="0"/>
        </w:rPr>
        <w:t xml:space="preserve">, March 2026 </w:t>
      </w:r>
    </w:p>
    <w:p w:rsidR="00000000" w:rsidDel="00000000" w:rsidP="00000000" w:rsidRDefault="00000000" w:rsidRPr="00000000" w14:paraId="00000010">
      <w:pPr>
        <w:rPr>
          <w:rFonts w:ascii="Lekton" w:cs="Lekton" w:eastAsia="Lekton" w:hAnsi="Lekto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/>
      </w:pPr>
      <w:bookmarkStart w:colFirst="0" w:colLast="0" w:name="_eciex49jeqge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/>
      </w:pPr>
      <w:bookmarkStart w:colFirst="0" w:colLast="0" w:name="_ir9u0y6dyv7o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/>
      </w:pPr>
      <w:bookmarkStart w:colFirst="0" w:colLast="0" w:name="_599tv952b3ot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rPr/>
      </w:pPr>
      <w:bookmarkStart w:colFirst="0" w:colLast="0" w:name="_glzizibjryat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/>
      </w:pPr>
      <w:bookmarkStart w:colFirst="0" w:colLast="0" w:name="_ezp5vo7ujym8" w:id="18"/>
      <w:bookmarkEnd w:id="18"/>
      <w:r w:rsidDel="00000000" w:rsidR="00000000" w:rsidRPr="00000000">
        <w:rPr>
          <w:rtl w:val="0"/>
        </w:rPr>
        <w:t xml:space="preserve">stephanie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itching for new forms,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we step into the still-life that has opened up in front of us - the creature of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the flame, the mass inhabited, the wiry mother all look back at us like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portraits of distant family or idols lined up in a hall.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the quiet deepens and we are bathed here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in mist and movement.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the opening moments can feel like dying.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Lekton" w:cs="Lekton" w:eastAsia="Lekton" w:hAnsi="Lekton"/>
          <w:sz w:val="21"/>
          <w:szCs w:val="21"/>
        </w:rPr>
      </w:pPr>
      <w:r w:rsidDel="00000000" w:rsidR="00000000" w:rsidRPr="00000000">
        <w:rPr>
          <w:rtl w:val="0"/>
        </w:rPr>
        <w:t xml:space="preserve">and soon after the colors begin to show themselves like ants moving about the mess of their hill.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rPr/>
      </w:pPr>
      <w:bookmarkStart w:colFirst="0" w:colLast="0" w:name="_rf19r5pmedp3" w:id="19"/>
      <w:bookmarkEnd w:id="19"/>
      <w:r w:rsidDel="00000000" w:rsidR="00000000" w:rsidRPr="00000000">
        <w:rPr>
          <w:rtl w:val="0"/>
        </w:rPr>
        <w:t xml:space="preserve">kobey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we lean in close to see the tissues of things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we see: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pattern and disorder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attraction and aversion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freshness and decay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look for holes and thinnesses that let light through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look for fibers bound so tight together that they sit in darkness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until breeze arrives to tip them into being seen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to witness the textures of flesh, leaf, water, wing, shit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with reverence - is it the most or the least we can ask of ourselves?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within a discerning mind: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whether God-forsaken or god godself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the never-enoughness and the innate perfection of the beholder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sleep side by side or tangled in love </w:t>
      </w:r>
    </w:p>
    <w:p w:rsidR="00000000" w:rsidDel="00000000" w:rsidP="00000000" w:rsidRDefault="00000000" w:rsidRPr="00000000" w14:paraId="0000004A">
      <w:pPr>
        <w:rPr>
          <w:rFonts w:ascii="Lekton" w:cs="Lekton" w:eastAsia="Lekton" w:hAnsi="Lekto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Lekton" w:cs="Lekton" w:eastAsia="Lekton" w:hAnsi="Lekto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Lekton" w:cs="Lekton" w:eastAsia="Lekton" w:hAnsi="Lekto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rPr/>
      </w:pPr>
      <w:bookmarkStart w:colFirst="0" w:colLast="0" w:name="_tomo0b9w6o70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rPr/>
      </w:pPr>
      <w:bookmarkStart w:colFirst="0" w:colLast="0" w:name="_nixd2adjjtcz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rPr/>
      </w:pPr>
      <w:bookmarkStart w:colFirst="0" w:colLast="0" w:name="_t3v6yawui9cp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rPr/>
      </w:pPr>
      <w:bookmarkStart w:colFirst="0" w:colLast="0" w:name="_gbzvsmmsxm4q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rPr/>
      </w:pPr>
      <w:bookmarkStart w:colFirst="0" w:colLast="0" w:name="_2valwjn3bcsp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rPr/>
      </w:pPr>
      <w:bookmarkStart w:colFirst="0" w:colLast="0" w:name="_7p9seqi198o8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rPr/>
      </w:pPr>
      <w:bookmarkStart w:colFirst="0" w:colLast="0" w:name="_1yb0q9a08szl" w:id="26"/>
      <w:bookmarkEnd w:id="26"/>
      <w:r w:rsidDel="00000000" w:rsidR="00000000" w:rsidRPr="00000000">
        <w:rPr>
          <w:rtl w:val="0"/>
        </w:rPr>
        <w:t xml:space="preserve">mei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if i am a fish in the river, may my soft gray flesh be an offering to you,Beloved.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you may thumb through my muscles, my blood vessels, my scales and teeth for the perfect instrument 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i do not know who i am as an offering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i only know who i am when i am trying to be one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if i do not trust you, or i forget your form, may i be reminded as i walk through the city or down the creekbed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may i be shown your shapes on the skin of lovers and the voices of friends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may i be shown in the horsefly biting and in last breath of the family dog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maybe if i hold us this way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i will learn where to go when the killing does not stop, when the mining does not stop, when the negotiations and cutting do not stop, when this world where i can find beauty in natural death does not stop but runs on to meet the horrors where there is no longer any beauty left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where do i go to feel spirited, effective, and never-satisfied?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Lekton" w:cs="Lekton" w:eastAsia="Lekton" w:hAnsi="Lekton"/>
          <w:sz w:val="21"/>
          <w:szCs w:val="21"/>
        </w:rPr>
      </w:pPr>
      <w:r w:rsidDel="00000000" w:rsidR="00000000" w:rsidRPr="00000000">
        <w:rPr>
          <w:rtl w:val="0"/>
        </w:rPr>
        <w:t xml:space="preserve">if i am a fish in the river, Beloved, please may i remember you, or at least what i know of you, or what i find true of you, or what i am of you. in this way may we offer us.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Lekton" w:cs="Lekton" w:eastAsia="Lekton" w:hAnsi="Lekto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1"/>
        <w:rPr/>
      </w:pPr>
      <w:bookmarkStart w:colFirst="0" w:colLast="0" w:name="_ya75ih694o0s" w:id="27"/>
      <w:bookmarkEnd w:id="27"/>
      <w:r w:rsidDel="00000000" w:rsidR="00000000" w:rsidRPr="00000000">
        <w:rPr>
          <w:rtl w:val="0"/>
        </w:rPr>
        <w:t xml:space="preserve">ari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found in the sand i move up over the hill 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follow the ant trail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bend over and sing into the water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i am listening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i am made of wire and cloth and found objects, dripping rubber 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i am listening in all the orifices of myself to find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i am cooking up beans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i am boiling water for tea 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i am stepping on bugs as i move through space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i am brushing up on moss 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we are wildly underdone and flailing and dancing flames 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we are objects crafting 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some do not know how to hear 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i do not know how to hear </w:t>
      </w:r>
    </w:p>
    <w:p w:rsidR="00000000" w:rsidDel="00000000" w:rsidP="00000000" w:rsidRDefault="00000000" w:rsidRPr="00000000" w14:paraId="0000007B">
      <w:pPr>
        <w:rPr>
          <w:rFonts w:ascii="Lekton" w:cs="Lekton" w:eastAsia="Lekton" w:hAnsi="Lekto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Lekton" w:cs="Lekton" w:eastAsia="Lekton" w:hAnsi="Lekto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ekto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ekton" w:cs="Lekton" w:eastAsia="Lekton" w:hAnsi="Lekton"/>
        <w:sz w:val="21"/>
        <w:szCs w:val="21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Lekton" w:cs="Lekton" w:eastAsia="Lekton" w:hAnsi="Lekton"/>
      <w:b w:val="1"/>
      <w:bCs w:val="1"/>
      <w:sz w:val="21"/>
      <w:szCs w:val="2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Lekton" w:cs="Lekton" w:eastAsia="Lekton" w:hAnsi="Lekton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rFonts w:ascii="Lekton" w:cs="Lekton" w:eastAsia="Lekton" w:hAnsi="Lekton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kton-regular.ttf"/><Relationship Id="rId2" Type="http://schemas.openxmlformats.org/officeDocument/2006/relationships/font" Target="fonts/Lekton-bold.ttf"/><Relationship Id="rId3" Type="http://schemas.openxmlformats.org/officeDocument/2006/relationships/font" Target="fonts/Lekton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